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050" w:rsidRPr="00F76636" w:rsidRDefault="00C80050" w:rsidP="00C8005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C80050" w:rsidRPr="00F76636" w:rsidRDefault="00C80050" w:rsidP="00C8005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C80050" w:rsidRPr="00A30004" w:rsidRDefault="00C80050" w:rsidP="00C80050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80050" w:rsidRPr="00A30004" w:rsidRDefault="00C80050" w:rsidP="00C80050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C80050" w:rsidRPr="00A30004" w:rsidRDefault="00C80050" w:rsidP="00C80050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80050" w:rsidRPr="00A30004" w:rsidRDefault="00C80050" w:rsidP="00C80050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C80050" w:rsidRPr="00A30004" w:rsidRDefault="00C80050" w:rsidP="00C80050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C80050" w:rsidRPr="00C80050" w:rsidRDefault="00C80050" w:rsidP="00C80050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C80050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C80050" w:rsidRPr="00C80050" w:rsidRDefault="00C80050" w:rsidP="00C80050">
      <w:pPr>
        <w:pStyle w:val="Default"/>
        <w:numPr>
          <w:ilvl w:val="0"/>
          <w:numId w:val="19"/>
        </w:numPr>
        <w:jc w:val="both"/>
      </w:pPr>
      <w:r w:rsidRPr="00C80050">
        <w:t xml:space="preserve">Название: </w:t>
      </w:r>
      <w:r w:rsidR="00805579">
        <w:t>Гельминтозы.</w:t>
      </w:r>
    </w:p>
    <w:p w:rsidR="00C80050" w:rsidRPr="00C80050" w:rsidRDefault="00C80050" w:rsidP="00C80050">
      <w:pPr>
        <w:pStyle w:val="31"/>
        <w:numPr>
          <w:ilvl w:val="0"/>
          <w:numId w:val="19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a"/>
          <w:rFonts w:ascii="Times New Roman" w:hAnsi="Times New Roman"/>
          <w:b w:val="0"/>
        </w:rPr>
      </w:pPr>
      <w:r w:rsidRPr="00C80050">
        <w:rPr>
          <w:rFonts w:ascii="Times New Roman" w:hAnsi="Times New Roman"/>
        </w:rPr>
        <w:t>Код темы лекции по унифицированной программе: 7.</w:t>
      </w:r>
      <w:r w:rsidR="00805579">
        <w:rPr>
          <w:rFonts w:ascii="Times New Roman" w:hAnsi="Times New Roman"/>
        </w:rPr>
        <w:t>7</w:t>
      </w:r>
      <w:r w:rsidRPr="00C80050">
        <w:rPr>
          <w:rFonts w:ascii="Times New Roman" w:hAnsi="Times New Roman"/>
        </w:rPr>
        <w:t>.</w:t>
      </w:r>
    </w:p>
    <w:p w:rsidR="00C80050" w:rsidRPr="00C80050" w:rsidRDefault="00C80050" w:rsidP="00C80050">
      <w:pPr>
        <w:pStyle w:val="3"/>
        <w:numPr>
          <w:ilvl w:val="0"/>
          <w:numId w:val="19"/>
        </w:numPr>
        <w:ind w:right="-1"/>
        <w:jc w:val="both"/>
      </w:pPr>
      <w:r w:rsidRPr="00C80050">
        <w:t>Наименование цикла: Про</w:t>
      </w:r>
      <w:r w:rsidRPr="00C80050">
        <w:softHyphen/>
        <w:t>фес</w:t>
      </w:r>
      <w:r w:rsidRPr="00C80050">
        <w:softHyphen/>
        <w:t>сио</w:t>
      </w:r>
      <w:r w:rsidRPr="00C80050">
        <w:softHyphen/>
        <w:t>наль</w:t>
      </w:r>
      <w:r w:rsidRPr="00C80050">
        <w:softHyphen/>
        <w:t>ная пе</w:t>
      </w:r>
      <w:r w:rsidRPr="00C80050">
        <w:softHyphen/>
        <w:t>ре</w:t>
      </w:r>
      <w:r w:rsidRPr="00C80050">
        <w:softHyphen/>
        <w:t>под</w:t>
      </w:r>
      <w:r w:rsidRPr="00C80050">
        <w:softHyphen/>
        <w:t>го</w:t>
      </w:r>
      <w:r w:rsidRPr="00C80050">
        <w:softHyphen/>
        <w:t>тов</w:t>
      </w:r>
      <w:r w:rsidRPr="00C80050">
        <w:softHyphen/>
        <w:t>ка (ПП) врачей по специальности «Терапия».</w:t>
      </w:r>
    </w:p>
    <w:p w:rsidR="00C80050" w:rsidRPr="00C80050" w:rsidRDefault="00C80050" w:rsidP="00C80050">
      <w:pPr>
        <w:pStyle w:val="3"/>
        <w:numPr>
          <w:ilvl w:val="0"/>
          <w:numId w:val="19"/>
        </w:numPr>
        <w:ind w:right="-1"/>
        <w:jc w:val="both"/>
      </w:pPr>
      <w:r w:rsidRPr="00C80050">
        <w:t xml:space="preserve">Контингент </w:t>
      </w:r>
      <w:proofErr w:type="gramStart"/>
      <w:r w:rsidRPr="00C80050">
        <w:t>обучающихся</w:t>
      </w:r>
      <w:proofErr w:type="gramEnd"/>
      <w:r w:rsidRPr="00C80050">
        <w:t xml:space="preserve">: </w:t>
      </w:r>
      <w:r w:rsidRPr="00C80050">
        <w:rPr>
          <w:color w:val="000000" w:themeColor="text1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C80050" w:rsidRPr="00C80050" w:rsidRDefault="00C80050" w:rsidP="00C80050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0050">
        <w:rPr>
          <w:rFonts w:ascii="Times New Roman" w:hAnsi="Times New Roman"/>
          <w:sz w:val="24"/>
          <w:szCs w:val="24"/>
        </w:rPr>
        <w:t>Продолжительность практического занятия: 2 часа.</w:t>
      </w:r>
    </w:p>
    <w:p w:rsidR="00C80050" w:rsidRPr="00C80050" w:rsidRDefault="00C80050" w:rsidP="00C80050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0050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C80050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C80050">
        <w:rPr>
          <w:rFonts w:ascii="Times New Roman" w:hAnsi="Times New Roman"/>
          <w:sz w:val="24"/>
          <w:szCs w:val="24"/>
        </w:rPr>
        <w:t>.</w:t>
      </w:r>
    </w:p>
    <w:p w:rsidR="00C80050" w:rsidRPr="00C80050" w:rsidRDefault="00C80050" w:rsidP="00C80050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C80050">
        <w:rPr>
          <w:rFonts w:ascii="Times New Roman" w:hAnsi="Times New Roman"/>
          <w:sz w:val="24"/>
          <w:szCs w:val="24"/>
        </w:rPr>
        <w:t xml:space="preserve">Цель: ознакомить обучающегося с современными данными по </w:t>
      </w:r>
      <w:r w:rsidRPr="00C80050">
        <w:rPr>
          <w:rFonts w:ascii="Times New Roman" w:hAnsi="Times New Roman"/>
          <w:bCs/>
          <w:color w:val="000000"/>
          <w:spacing w:val="-1"/>
          <w:sz w:val="24"/>
          <w:szCs w:val="24"/>
        </w:rPr>
        <w:t>болезням органов пищеварения.</w:t>
      </w:r>
    </w:p>
    <w:p w:rsidR="00C80050" w:rsidRPr="00C80050" w:rsidRDefault="00C80050" w:rsidP="00C80050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0050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C80050" w:rsidRPr="00C80050" w:rsidRDefault="00805579" w:rsidP="00C80050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Гельминтозы</w:t>
      </w:r>
      <w:r w:rsidR="00C80050" w:rsidRPr="00C80050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C80050" w:rsidRPr="00C80050">
        <w:rPr>
          <w:rFonts w:ascii="Times New Roman" w:hAnsi="Times New Roman"/>
          <w:sz w:val="24"/>
          <w:szCs w:val="24"/>
        </w:rPr>
        <w:t xml:space="preserve">Этиология, патогенез, </w:t>
      </w:r>
      <w:proofErr w:type="spellStart"/>
      <w:r w:rsidR="00C80050" w:rsidRPr="00C80050">
        <w:rPr>
          <w:rFonts w:ascii="Times New Roman" w:hAnsi="Times New Roman"/>
          <w:sz w:val="24"/>
          <w:szCs w:val="24"/>
        </w:rPr>
        <w:t>патоморфология</w:t>
      </w:r>
      <w:proofErr w:type="spellEnd"/>
      <w:r w:rsidR="00C80050" w:rsidRPr="00C80050">
        <w:rPr>
          <w:rFonts w:ascii="Times New Roman" w:hAnsi="Times New Roman"/>
          <w:sz w:val="24"/>
          <w:szCs w:val="24"/>
        </w:rPr>
        <w:t>, клиника, диагноз,  дифференциальный диагноз, осложнени</w:t>
      </w:r>
      <w:r w:rsidR="00C80050">
        <w:rPr>
          <w:rFonts w:ascii="Times New Roman" w:hAnsi="Times New Roman"/>
          <w:sz w:val="24"/>
          <w:szCs w:val="24"/>
        </w:rPr>
        <w:t xml:space="preserve">я, лечение, </w:t>
      </w:r>
      <w:r w:rsidR="00C80050" w:rsidRPr="00C80050">
        <w:rPr>
          <w:rFonts w:ascii="Times New Roman" w:hAnsi="Times New Roman"/>
          <w:sz w:val="24"/>
          <w:szCs w:val="24"/>
        </w:rPr>
        <w:t>профилактика, реабилитация,  МСЭ.</w:t>
      </w:r>
      <w:proofErr w:type="gramEnd"/>
    </w:p>
    <w:p w:rsidR="00C80050" w:rsidRPr="00C80050" w:rsidRDefault="00C80050" w:rsidP="00C80050">
      <w:pPr>
        <w:pStyle w:val="a8"/>
        <w:numPr>
          <w:ilvl w:val="0"/>
          <w:numId w:val="19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C80050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практического занятия:   </w:t>
      </w:r>
    </w:p>
    <w:p w:rsidR="00C80050" w:rsidRPr="00C80050" w:rsidRDefault="00805579" w:rsidP="00C80050">
      <w:pPr>
        <w:pStyle w:val="a8"/>
        <w:numPr>
          <w:ilvl w:val="0"/>
          <w:numId w:val="20"/>
        </w:num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Гельминтозы</w:t>
      </w:r>
      <w:r w:rsidR="00C80050" w:rsidRPr="00C80050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C80050" w:rsidRPr="00C80050">
        <w:rPr>
          <w:rFonts w:ascii="Times New Roman" w:hAnsi="Times New Roman"/>
          <w:sz w:val="24"/>
          <w:szCs w:val="24"/>
        </w:rPr>
        <w:t xml:space="preserve">Этиология, патогенез, </w:t>
      </w:r>
      <w:proofErr w:type="spellStart"/>
      <w:r w:rsidR="00C80050" w:rsidRPr="00C80050">
        <w:rPr>
          <w:rFonts w:ascii="Times New Roman" w:hAnsi="Times New Roman"/>
          <w:sz w:val="24"/>
          <w:szCs w:val="24"/>
        </w:rPr>
        <w:t>патоморфология</w:t>
      </w:r>
      <w:proofErr w:type="spellEnd"/>
      <w:r w:rsidR="00C80050" w:rsidRPr="00C80050">
        <w:rPr>
          <w:rFonts w:ascii="Times New Roman" w:hAnsi="Times New Roman"/>
          <w:sz w:val="24"/>
          <w:szCs w:val="24"/>
        </w:rPr>
        <w:t>, клиника, диагноз,  дифференциальный диагноз, осложнени</w:t>
      </w:r>
      <w:r w:rsidR="00C80050">
        <w:rPr>
          <w:rFonts w:ascii="Times New Roman" w:hAnsi="Times New Roman"/>
          <w:sz w:val="24"/>
          <w:szCs w:val="24"/>
        </w:rPr>
        <w:t xml:space="preserve">я, лечение, </w:t>
      </w:r>
      <w:r w:rsidR="00C80050" w:rsidRPr="00C80050">
        <w:rPr>
          <w:rFonts w:ascii="Times New Roman" w:hAnsi="Times New Roman"/>
          <w:sz w:val="24"/>
          <w:szCs w:val="24"/>
        </w:rPr>
        <w:t>профилактика, реабилитация,  МСЭ.</w:t>
      </w:r>
      <w:proofErr w:type="gramEnd"/>
    </w:p>
    <w:p w:rsidR="00C80050" w:rsidRPr="00C80050" w:rsidRDefault="00C80050" w:rsidP="00C80050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0050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C8005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C8005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0050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C80050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C80050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C80050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C80050" w:rsidRPr="00C80050" w:rsidRDefault="00C80050" w:rsidP="00C80050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0050">
        <w:rPr>
          <w:rFonts w:ascii="Times New Roman" w:hAnsi="Times New Roman"/>
          <w:sz w:val="24"/>
          <w:szCs w:val="24"/>
        </w:rPr>
        <w:t>Литература по теме практического занятия:</w:t>
      </w:r>
    </w:p>
    <w:p w:rsidR="00C80050" w:rsidRPr="00C80050" w:rsidRDefault="00C80050" w:rsidP="00C800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0050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80050">
        <w:rPr>
          <w:rFonts w:ascii="Times New Roman" w:hAnsi="Times New Roman"/>
          <w:sz w:val="24"/>
          <w:szCs w:val="24"/>
        </w:rPr>
        <w:t>Основная:</w:t>
      </w:r>
      <w:r w:rsidRPr="00C80050">
        <w:rPr>
          <w:rFonts w:ascii="Times New Roman" w:hAnsi="Times New Roman"/>
          <w:bCs/>
          <w:sz w:val="24"/>
          <w:szCs w:val="24"/>
        </w:rPr>
        <w:t xml:space="preserve"> </w:t>
      </w:r>
    </w:p>
    <w:p w:rsidR="00C80050" w:rsidRPr="00C80050" w:rsidRDefault="00C80050" w:rsidP="00C80050">
      <w:pPr>
        <w:numPr>
          <w:ilvl w:val="0"/>
          <w:numId w:val="13"/>
        </w:numPr>
        <w:tabs>
          <w:tab w:val="clear" w:pos="786"/>
          <w:tab w:val="num" w:pos="993"/>
        </w:tabs>
        <w:spacing w:after="0" w:line="240" w:lineRule="auto"/>
        <w:ind w:left="993"/>
        <w:jc w:val="both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C80050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Атлас клинической</w:t>
      </w:r>
      <w:r w:rsidRPr="00C80050">
        <w:rPr>
          <w:rStyle w:val="apple-converted-space"/>
          <w:rFonts w:ascii="Times New Roman" w:hAnsi="Times New Roman"/>
          <w:bCs/>
          <w:color w:val="000000"/>
          <w:sz w:val="24"/>
          <w:szCs w:val="24"/>
        </w:rPr>
        <w:t> </w:t>
      </w:r>
      <w:r w:rsidRPr="00C80050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гастроэнтерологии</w:t>
      </w:r>
      <w:r w:rsidRPr="00C8005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атлас : научно-практическое издание/ А. </w:t>
      </w:r>
      <w:proofErr w:type="spellStart"/>
      <w:r w:rsidRPr="00C80050">
        <w:rPr>
          <w:rStyle w:val="apple-style-span"/>
          <w:rFonts w:ascii="Times New Roman" w:hAnsi="Times New Roman"/>
          <w:color w:val="000000"/>
          <w:sz w:val="24"/>
          <w:szCs w:val="24"/>
        </w:rPr>
        <w:t>Форбс</w:t>
      </w:r>
      <w:proofErr w:type="spellEnd"/>
      <w:r w:rsidRPr="00C8005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Дж. Дж. </w:t>
      </w:r>
      <w:proofErr w:type="spellStart"/>
      <w:r w:rsidRPr="00C80050">
        <w:rPr>
          <w:rStyle w:val="apple-style-span"/>
          <w:rFonts w:ascii="Times New Roman" w:hAnsi="Times New Roman"/>
          <w:color w:val="000000"/>
          <w:sz w:val="24"/>
          <w:szCs w:val="24"/>
        </w:rPr>
        <w:t>Мисиевич</w:t>
      </w:r>
      <w:proofErr w:type="spellEnd"/>
      <w:r w:rsidRPr="00C8005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К. К. Комптон и </w:t>
      </w:r>
      <w:proofErr w:type="spellStart"/>
      <w:proofErr w:type="gramStart"/>
      <w:r w:rsidRPr="00C80050">
        <w:rPr>
          <w:rStyle w:val="apple-style-span"/>
          <w:rFonts w:ascii="Times New Roman" w:hAnsi="Times New Roman"/>
          <w:color w:val="000000"/>
          <w:sz w:val="24"/>
          <w:szCs w:val="24"/>
        </w:rPr>
        <w:t>др</w:t>
      </w:r>
      <w:proofErr w:type="spellEnd"/>
      <w:proofErr w:type="gramEnd"/>
      <w:r w:rsidRPr="00C8005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; пер. с англ. под </w:t>
      </w:r>
      <w:proofErr w:type="spellStart"/>
      <w:r w:rsidRPr="00C80050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C8005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В. А. Исакова. - М.: РИД ЭЛСИВЕР,</w:t>
      </w:r>
      <w:r w:rsidRPr="00C80050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C80050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2010</w:t>
      </w:r>
      <w:r w:rsidRPr="00C8005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- 389 </w:t>
      </w:r>
      <w:proofErr w:type="gramStart"/>
      <w:r w:rsidRPr="00C80050">
        <w:rPr>
          <w:rStyle w:val="apple-style-span"/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C80050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</w:p>
    <w:p w:rsidR="00C80050" w:rsidRPr="00C80050" w:rsidRDefault="00C80050" w:rsidP="00C80050">
      <w:pPr>
        <w:numPr>
          <w:ilvl w:val="0"/>
          <w:numId w:val="13"/>
        </w:numPr>
        <w:tabs>
          <w:tab w:val="clear" w:pos="786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80050">
        <w:rPr>
          <w:rFonts w:ascii="Times New Roman" w:hAnsi="Times New Roman"/>
          <w:color w:val="000000"/>
          <w:sz w:val="24"/>
          <w:szCs w:val="24"/>
        </w:rPr>
        <w:t xml:space="preserve">Болезни пищевода, желудка и двенадцатиперстной кишки: руководство для врачей/ В. В. </w:t>
      </w:r>
      <w:proofErr w:type="spellStart"/>
      <w:r w:rsidRPr="00C80050">
        <w:rPr>
          <w:rFonts w:ascii="Times New Roman" w:hAnsi="Times New Roman"/>
          <w:color w:val="000000"/>
          <w:sz w:val="24"/>
          <w:szCs w:val="24"/>
        </w:rPr>
        <w:t>Чернин</w:t>
      </w:r>
      <w:proofErr w:type="spellEnd"/>
      <w:r w:rsidRPr="00C80050">
        <w:rPr>
          <w:rFonts w:ascii="Times New Roman" w:hAnsi="Times New Roman"/>
          <w:color w:val="000000"/>
          <w:sz w:val="24"/>
          <w:szCs w:val="24"/>
        </w:rPr>
        <w:t>. - М.: МИА, 2010. - 528 с.</w:t>
      </w:r>
    </w:p>
    <w:p w:rsidR="00C80050" w:rsidRPr="00C80050" w:rsidRDefault="00C80050" w:rsidP="00C80050">
      <w:pPr>
        <w:pStyle w:val="a8"/>
        <w:numPr>
          <w:ilvl w:val="0"/>
          <w:numId w:val="13"/>
        </w:numPr>
        <w:tabs>
          <w:tab w:val="clear" w:pos="786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C8005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C80050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C8005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C80050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C80050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C80050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C80050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C8005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C80050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C8005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80050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C80050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C80050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C8005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80050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C80050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C8005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C80050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C80050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C80050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C80050" w:rsidRPr="00C80050" w:rsidRDefault="00C80050" w:rsidP="00C80050">
      <w:pPr>
        <w:pStyle w:val="a8"/>
        <w:numPr>
          <w:ilvl w:val="0"/>
          <w:numId w:val="13"/>
        </w:numPr>
        <w:tabs>
          <w:tab w:val="clear" w:pos="786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C8005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C80050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C8005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C80050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C80050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C80050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C80050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C8005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C80050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C8005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80050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C80050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C80050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C8005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80050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C80050">
        <w:rPr>
          <w:rFonts w:ascii="Times New Roman" w:hAnsi="Times New Roman"/>
          <w:color w:val="000000"/>
          <w:sz w:val="24"/>
          <w:szCs w:val="24"/>
        </w:rPr>
        <w:t>, 2010 - </w:t>
      </w:r>
      <w:r w:rsidRPr="00C8005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C80050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C80050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C80050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C80050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C80050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C80050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C8005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C80050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C80050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C80050" w:rsidRPr="00C80050" w:rsidRDefault="00C80050" w:rsidP="00C80050">
      <w:pPr>
        <w:pStyle w:val="a8"/>
        <w:numPr>
          <w:ilvl w:val="0"/>
          <w:numId w:val="13"/>
        </w:numPr>
        <w:tabs>
          <w:tab w:val="clear" w:pos="786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C8005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C80050">
        <w:rPr>
          <w:rFonts w:ascii="Times New Roman" w:hAnsi="Times New Roman"/>
          <w:color w:val="000000"/>
          <w:sz w:val="24"/>
          <w:szCs w:val="24"/>
        </w:rPr>
        <w:t>ие </w:t>
      </w:r>
      <w:r w:rsidRPr="00C8005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C80050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C80050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C80050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C80050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C80050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C80050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C80050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C80050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C8005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80050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C80050">
        <w:rPr>
          <w:rFonts w:ascii="Times New Roman" w:hAnsi="Times New Roman"/>
          <w:color w:val="000000"/>
          <w:sz w:val="24"/>
          <w:szCs w:val="24"/>
        </w:rPr>
        <w:t>, 2008. - 832 с.</w:t>
      </w:r>
    </w:p>
    <w:p w:rsidR="00C80050" w:rsidRPr="00C80050" w:rsidRDefault="00C80050" w:rsidP="00C80050">
      <w:pPr>
        <w:pStyle w:val="a8"/>
        <w:numPr>
          <w:ilvl w:val="0"/>
          <w:numId w:val="13"/>
        </w:numPr>
        <w:tabs>
          <w:tab w:val="clear" w:pos="786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C8005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Гастроэнтерология. Национальное руководство</w:t>
      </w:r>
      <w:r w:rsidRPr="00C80050">
        <w:rPr>
          <w:rFonts w:ascii="Times New Roman" w:hAnsi="Times New Roman"/>
          <w:color w:val="000000"/>
          <w:sz w:val="24"/>
          <w:szCs w:val="24"/>
        </w:rPr>
        <w:t xml:space="preserve">: учебное пособие с компакт-диском, рек. УМО в качестве учебного пособия для системы </w:t>
      </w:r>
      <w:proofErr w:type="spellStart"/>
      <w:r w:rsidRPr="00C80050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C80050">
        <w:rPr>
          <w:rFonts w:ascii="Times New Roman" w:hAnsi="Times New Roman"/>
          <w:color w:val="000000"/>
          <w:sz w:val="24"/>
          <w:szCs w:val="24"/>
        </w:rPr>
        <w:t>. проф. образования врачей/ Российская </w:t>
      </w:r>
      <w:r w:rsidRPr="00C8005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гастроэнтерологи</w:t>
      </w:r>
      <w:r w:rsidRPr="00C80050">
        <w:rPr>
          <w:rFonts w:ascii="Times New Roman" w:hAnsi="Times New Roman"/>
          <w:color w:val="000000"/>
          <w:sz w:val="24"/>
          <w:szCs w:val="24"/>
        </w:rPr>
        <w:t xml:space="preserve">ческая ассоциация, </w:t>
      </w:r>
      <w:r w:rsidRPr="00C80050">
        <w:rPr>
          <w:rFonts w:ascii="Times New Roman" w:hAnsi="Times New Roman"/>
          <w:color w:val="000000"/>
          <w:sz w:val="24"/>
          <w:szCs w:val="24"/>
        </w:rPr>
        <w:lastRenderedPageBreak/>
        <w:t xml:space="preserve">Ассоциация медицинских обществ по качеству; ред. В. Т. Ивашкин. - М.: </w:t>
      </w:r>
      <w:proofErr w:type="spellStart"/>
      <w:r w:rsidRPr="00C80050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C8005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80050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C80050">
        <w:rPr>
          <w:rFonts w:ascii="Times New Roman" w:hAnsi="Times New Roman"/>
          <w:color w:val="000000"/>
          <w:sz w:val="24"/>
          <w:szCs w:val="24"/>
        </w:rPr>
        <w:t>, 2008. - 700 с.</w:t>
      </w:r>
    </w:p>
    <w:p w:rsidR="00C80050" w:rsidRPr="00C80050" w:rsidRDefault="00C80050" w:rsidP="00C80050">
      <w:pPr>
        <w:numPr>
          <w:ilvl w:val="0"/>
          <w:numId w:val="13"/>
        </w:numPr>
        <w:tabs>
          <w:tab w:val="clear" w:pos="786"/>
          <w:tab w:val="num" w:pos="928"/>
          <w:tab w:val="num" w:pos="993"/>
        </w:tabs>
        <w:spacing w:after="0" w:line="240" w:lineRule="auto"/>
        <w:ind w:left="924" w:hanging="357"/>
        <w:rPr>
          <w:rFonts w:ascii="Times New Roman" w:hAnsi="Times New Roman"/>
          <w:bCs/>
          <w:color w:val="000000"/>
          <w:sz w:val="24"/>
          <w:szCs w:val="24"/>
        </w:rPr>
      </w:pPr>
      <w:r w:rsidRPr="00C8005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Гастроэнтерологи</w:t>
      </w:r>
      <w:r w:rsidRPr="00C80050">
        <w:rPr>
          <w:rFonts w:ascii="Times New Roman" w:hAnsi="Times New Roman"/>
          <w:color w:val="000000"/>
          <w:sz w:val="24"/>
          <w:szCs w:val="24"/>
        </w:rPr>
        <w:t xml:space="preserve">я. Комплексное лечение заболеваний желудка: учебное пособие/ Р. Ш. </w:t>
      </w:r>
      <w:proofErr w:type="spellStart"/>
      <w:r w:rsidRPr="00C80050">
        <w:rPr>
          <w:rFonts w:ascii="Times New Roman" w:hAnsi="Times New Roman"/>
          <w:color w:val="000000"/>
          <w:sz w:val="24"/>
          <w:szCs w:val="24"/>
        </w:rPr>
        <w:t>Вахтангишвили</w:t>
      </w:r>
      <w:proofErr w:type="spellEnd"/>
      <w:r w:rsidRPr="00C80050">
        <w:rPr>
          <w:rFonts w:ascii="Times New Roman" w:hAnsi="Times New Roman"/>
          <w:color w:val="000000"/>
          <w:sz w:val="24"/>
          <w:szCs w:val="24"/>
        </w:rPr>
        <w:t xml:space="preserve">, В. В. </w:t>
      </w:r>
      <w:proofErr w:type="spellStart"/>
      <w:r w:rsidRPr="00C80050">
        <w:rPr>
          <w:rFonts w:ascii="Times New Roman" w:hAnsi="Times New Roman"/>
          <w:color w:val="000000"/>
          <w:sz w:val="24"/>
          <w:szCs w:val="24"/>
        </w:rPr>
        <w:t>Кржечковская</w:t>
      </w:r>
      <w:proofErr w:type="spellEnd"/>
      <w:r w:rsidRPr="00C80050">
        <w:rPr>
          <w:rFonts w:ascii="Times New Roman" w:hAnsi="Times New Roman"/>
          <w:color w:val="000000"/>
          <w:sz w:val="24"/>
          <w:szCs w:val="24"/>
        </w:rPr>
        <w:t xml:space="preserve">. - Ростов </w:t>
      </w:r>
      <w:proofErr w:type="spellStart"/>
      <w:r w:rsidRPr="00C80050">
        <w:rPr>
          <w:rFonts w:ascii="Times New Roman" w:hAnsi="Times New Roman"/>
          <w:color w:val="000000"/>
          <w:sz w:val="24"/>
          <w:szCs w:val="24"/>
        </w:rPr>
        <w:t>н</w:t>
      </w:r>
      <w:proofErr w:type="spellEnd"/>
      <w:proofErr w:type="gramStart"/>
      <w:r w:rsidRPr="00C80050">
        <w:rPr>
          <w:rFonts w:ascii="Times New Roman" w:hAnsi="Times New Roman"/>
          <w:color w:val="000000"/>
          <w:sz w:val="24"/>
          <w:szCs w:val="24"/>
        </w:rPr>
        <w:t>/Д</w:t>
      </w:r>
      <w:proofErr w:type="gramEnd"/>
      <w:r w:rsidRPr="00C80050">
        <w:rPr>
          <w:rFonts w:ascii="Times New Roman" w:hAnsi="Times New Roman"/>
          <w:color w:val="000000"/>
          <w:sz w:val="24"/>
          <w:szCs w:val="24"/>
        </w:rPr>
        <w:t>: Феникс, 2009. - 317 с. </w:t>
      </w:r>
    </w:p>
    <w:p w:rsidR="00C80050" w:rsidRPr="00C80050" w:rsidRDefault="00C80050" w:rsidP="00C80050">
      <w:pPr>
        <w:numPr>
          <w:ilvl w:val="0"/>
          <w:numId w:val="13"/>
        </w:numPr>
        <w:tabs>
          <w:tab w:val="clear" w:pos="786"/>
          <w:tab w:val="num" w:pos="928"/>
          <w:tab w:val="num" w:pos="993"/>
        </w:tabs>
        <w:spacing w:after="0" w:line="240" w:lineRule="auto"/>
        <w:ind w:left="924" w:hanging="357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C80050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Гастроэнтерологи</w:t>
      </w:r>
      <w:r w:rsidRPr="00C8005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я: справочник практического врача/ А. В. Калинин, И. В. </w:t>
      </w:r>
      <w:proofErr w:type="spellStart"/>
      <w:r w:rsidRPr="00C80050">
        <w:rPr>
          <w:rStyle w:val="apple-style-span"/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C8005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С. И. </w:t>
      </w:r>
      <w:proofErr w:type="spellStart"/>
      <w:r w:rsidRPr="00C80050">
        <w:rPr>
          <w:rStyle w:val="apple-style-span"/>
          <w:rFonts w:ascii="Times New Roman" w:hAnsi="Times New Roman"/>
          <w:color w:val="000000"/>
          <w:sz w:val="24"/>
          <w:szCs w:val="24"/>
        </w:rPr>
        <w:t>Рапопорт</w:t>
      </w:r>
      <w:proofErr w:type="spellEnd"/>
      <w:r w:rsidRPr="00C80050">
        <w:rPr>
          <w:rStyle w:val="apple-style-span"/>
          <w:rFonts w:ascii="Times New Roman" w:hAnsi="Times New Roman"/>
          <w:color w:val="000000"/>
          <w:sz w:val="24"/>
          <w:szCs w:val="24"/>
        </w:rPr>
        <w:t>, под общ</w:t>
      </w:r>
      <w:proofErr w:type="gramStart"/>
      <w:r w:rsidRPr="00C80050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C8005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C80050">
        <w:rPr>
          <w:rStyle w:val="apple-style-span"/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C8005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ед. С. И. </w:t>
      </w:r>
      <w:proofErr w:type="spellStart"/>
      <w:r w:rsidRPr="00C80050">
        <w:rPr>
          <w:rStyle w:val="apple-style-span"/>
          <w:rFonts w:ascii="Times New Roman" w:hAnsi="Times New Roman"/>
          <w:color w:val="000000"/>
          <w:sz w:val="24"/>
          <w:szCs w:val="24"/>
        </w:rPr>
        <w:t>Рапопорта</w:t>
      </w:r>
      <w:proofErr w:type="spellEnd"/>
      <w:r w:rsidRPr="00C8005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C80050">
        <w:rPr>
          <w:rStyle w:val="apple-style-span"/>
          <w:rFonts w:ascii="Times New Roman" w:hAnsi="Times New Roman"/>
          <w:color w:val="000000"/>
          <w:sz w:val="24"/>
          <w:szCs w:val="24"/>
        </w:rPr>
        <w:t>МЕДпресс-информ</w:t>
      </w:r>
      <w:proofErr w:type="spellEnd"/>
      <w:r w:rsidRPr="00C80050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C80050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C80050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C8005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- 311 с. </w:t>
      </w:r>
    </w:p>
    <w:p w:rsidR="00C80050" w:rsidRPr="00C80050" w:rsidRDefault="00C80050" w:rsidP="00C80050">
      <w:pPr>
        <w:numPr>
          <w:ilvl w:val="0"/>
          <w:numId w:val="13"/>
        </w:numPr>
        <w:tabs>
          <w:tab w:val="clear" w:pos="786"/>
          <w:tab w:val="num" w:pos="928"/>
          <w:tab w:val="num" w:pos="993"/>
        </w:tabs>
        <w:spacing w:after="0" w:line="240" w:lineRule="auto"/>
        <w:ind w:left="928"/>
        <w:rPr>
          <w:rFonts w:ascii="Times New Roman" w:hAnsi="Times New Roman"/>
          <w:bCs/>
          <w:color w:val="000000"/>
          <w:sz w:val="24"/>
          <w:szCs w:val="24"/>
        </w:rPr>
      </w:pPr>
      <w:r w:rsidRPr="00C80050">
        <w:rPr>
          <w:rFonts w:ascii="Times New Roman" w:hAnsi="Times New Roman"/>
          <w:color w:val="000000"/>
          <w:sz w:val="24"/>
          <w:szCs w:val="24"/>
        </w:rPr>
        <w:t xml:space="preserve">Гастриты: пособие для врачей/ С. И. </w:t>
      </w:r>
      <w:proofErr w:type="spellStart"/>
      <w:r w:rsidRPr="00C80050">
        <w:rPr>
          <w:rFonts w:ascii="Times New Roman" w:hAnsi="Times New Roman"/>
          <w:color w:val="000000"/>
          <w:sz w:val="24"/>
          <w:szCs w:val="24"/>
        </w:rPr>
        <w:t>Рапопорт</w:t>
      </w:r>
      <w:proofErr w:type="spellEnd"/>
      <w:r w:rsidRPr="00C80050">
        <w:rPr>
          <w:rFonts w:ascii="Times New Roman" w:hAnsi="Times New Roman"/>
          <w:color w:val="000000"/>
          <w:sz w:val="24"/>
          <w:szCs w:val="24"/>
        </w:rPr>
        <w:t>; МЗ и социального развития РФ, Московская медицинская академия им. И. М. Сеченова. - М.: МЕДПРАКТИКА-М, 2010. - 19 с. </w:t>
      </w:r>
    </w:p>
    <w:p w:rsidR="00C80050" w:rsidRPr="00C80050" w:rsidRDefault="00C80050" w:rsidP="00C80050">
      <w:pPr>
        <w:numPr>
          <w:ilvl w:val="0"/>
          <w:numId w:val="13"/>
        </w:numPr>
        <w:tabs>
          <w:tab w:val="clear" w:pos="786"/>
          <w:tab w:val="num" w:pos="928"/>
          <w:tab w:val="num" w:pos="993"/>
        </w:tabs>
        <w:spacing w:after="0" w:line="240" w:lineRule="auto"/>
        <w:ind w:left="928"/>
        <w:rPr>
          <w:rFonts w:ascii="Times New Roman" w:hAnsi="Times New Roman"/>
          <w:color w:val="000000"/>
          <w:sz w:val="24"/>
          <w:szCs w:val="24"/>
        </w:rPr>
      </w:pPr>
      <w:r w:rsidRPr="00C8005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Язвенная болезнь</w:t>
      </w:r>
      <w:r w:rsidRPr="00C8005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учебное пособие, рек. УМО по мед</w:t>
      </w:r>
      <w:proofErr w:type="gramStart"/>
      <w:r w:rsidRPr="00C8005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C8005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C8005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</w:t>
      </w:r>
      <w:proofErr w:type="gramEnd"/>
      <w:r w:rsidRPr="00C8005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C8005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C8005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образованию вузов России/ ГОУ ВПО "Башкирский государственный медицинский университет", ИПО, каф. поликлинической медицины ИПО; сост. Л. В. </w:t>
      </w:r>
      <w:proofErr w:type="spellStart"/>
      <w:r w:rsidRPr="00C8005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C8005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- 168 </w:t>
      </w:r>
      <w:proofErr w:type="gramStart"/>
      <w:r w:rsidRPr="00C8005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</w:t>
      </w:r>
      <w:proofErr w:type="gramEnd"/>
      <w:r w:rsidRPr="00C8005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590545" w:rsidRPr="00C80050" w:rsidRDefault="00946C27" w:rsidP="00C80050">
      <w:pPr>
        <w:numPr>
          <w:ilvl w:val="0"/>
          <w:numId w:val="13"/>
        </w:numPr>
        <w:tabs>
          <w:tab w:val="clear" w:pos="786"/>
          <w:tab w:val="num" w:pos="928"/>
          <w:tab w:val="num" w:pos="993"/>
        </w:tabs>
        <w:spacing w:after="0" w:line="240" w:lineRule="auto"/>
        <w:ind w:left="928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C80050" w:rsidRPr="00C80050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2 июня 2010 г. N 415н "Об утверждении Порядка оказания медицинской помощи населению при заболеваниях гастроэнтерологического профиля"</w:t>
        </w:r>
      </w:hyperlink>
    </w:p>
    <w:p w:rsidR="00590545" w:rsidRPr="00AA5985" w:rsidRDefault="00590545" w:rsidP="00F6463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590545" w:rsidRPr="00AA5985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356188"/>
    <w:multiLevelType w:val="hybridMultilevel"/>
    <w:tmpl w:val="E5CC4F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>
    <w:nsid w:val="2DB249E0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207034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447212FC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5B204DB"/>
    <w:multiLevelType w:val="hybridMultilevel"/>
    <w:tmpl w:val="0804D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5184767C"/>
    <w:multiLevelType w:val="singleLevel"/>
    <w:tmpl w:val="6F184F52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8"/>
      </w:rPr>
    </w:lvl>
  </w:abstractNum>
  <w:abstractNum w:abstractNumId="12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D7111A4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16D6CB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64DD449A"/>
    <w:multiLevelType w:val="hybridMultilevel"/>
    <w:tmpl w:val="F1085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7C67514E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16"/>
  </w:num>
  <w:num w:numId="2">
    <w:abstractNumId w:val="7"/>
  </w:num>
  <w:num w:numId="3">
    <w:abstractNumId w:val="2"/>
  </w:num>
  <w:num w:numId="4">
    <w:abstractNumId w:val="8"/>
  </w:num>
  <w:num w:numId="5">
    <w:abstractNumId w:val="5"/>
  </w:num>
  <w:num w:numId="6">
    <w:abstractNumId w:val="11"/>
  </w:num>
  <w:num w:numId="7">
    <w:abstractNumId w:val="14"/>
  </w:num>
  <w:num w:numId="8">
    <w:abstractNumId w:val="18"/>
  </w:num>
  <w:num w:numId="9">
    <w:abstractNumId w:val="10"/>
  </w:num>
  <w:num w:numId="10">
    <w:abstractNumId w:val="15"/>
  </w:num>
  <w:num w:numId="11">
    <w:abstractNumId w:val="6"/>
  </w:num>
  <w:num w:numId="12">
    <w:abstractNumId w:val="3"/>
  </w:num>
  <w:num w:numId="13">
    <w:abstractNumId w:val="9"/>
  </w:num>
  <w:num w:numId="14">
    <w:abstractNumId w:val="0"/>
  </w:num>
  <w:num w:numId="15">
    <w:abstractNumId w:val="17"/>
  </w:num>
  <w:num w:numId="16">
    <w:abstractNumId w:val="4"/>
  </w:num>
  <w:num w:numId="17">
    <w:abstractNumId w:val="13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C35A8"/>
    <w:rsid w:val="00102B2A"/>
    <w:rsid w:val="00201031"/>
    <w:rsid w:val="002234FE"/>
    <w:rsid w:val="002273AB"/>
    <w:rsid w:val="0024443C"/>
    <w:rsid w:val="002734FC"/>
    <w:rsid w:val="002E72E9"/>
    <w:rsid w:val="002F1564"/>
    <w:rsid w:val="003834C7"/>
    <w:rsid w:val="003C5B66"/>
    <w:rsid w:val="003D3998"/>
    <w:rsid w:val="003D534E"/>
    <w:rsid w:val="003E12D6"/>
    <w:rsid w:val="004F1BEC"/>
    <w:rsid w:val="00521790"/>
    <w:rsid w:val="00563BF9"/>
    <w:rsid w:val="00574E72"/>
    <w:rsid w:val="00590545"/>
    <w:rsid w:val="00614757"/>
    <w:rsid w:val="00674ABC"/>
    <w:rsid w:val="00682237"/>
    <w:rsid w:val="006D1C26"/>
    <w:rsid w:val="007A2F10"/>
    <w:rsid w:val="00805579"/>
    <w:rsid w:val="00812B77"/>
    <w:rsid w:val="008A2B7D"/>
    <w:rsid w:val="00942386"/>
    <w:rsid w:val="00946C27"/>
    <w:rsid w:val="009B1CA9"/>
    <w:rsid w:val="00AA5985"/>
    <w:rsid w:val="00AE2EE0"/>
    <w:rsid w:val="00B7015C"/>
    <w:rsid w:val="00C1568A"/>
    <w:rsid w:val="00C80050"/>
    <w:rsid w:val="00CD4B95"/>
    <w:rsid w:val="00CE2E03"/>
    <w:rsid w:val="00CF7EB2"/>
    <w:rsid w:val="00DA7CD6"/>
    <w:rsid w:val="00DF77B5"/>
    <w:rsid w:val="00E1539C"/>
    <w:rsid w:val="00E2336C"/>
    <w:rsid w:val="00E61F55"/>
    <w:rsid w:val="00F6463F"/>
    <w:rsid w:val="00FD780C"/>
    <w:rsid w:val="00FD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eastAsia="Calibri" w:hAnsi="Times New Roman"/>
      <w:sz w:val="24"/>
      <w:szCs w:val="24"/>
      <w:lang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521790"/>
    <w:pPr>
      <w:ind w:left="720"/>
      <w:contextualSpacing/>
    </w:pPr>
  </w:style>
  <w:style w:type="paragraph" w:customStyle="1" w:styleId="41">
    <w:name w:val="Стиль4"/>
    <w:basedOn w:val="a"/>
    <w:uiPriority w:val="99"/>
    <w:rsid w:val="00812B77"/>
    <w:pPr>
      <w:spacing w:after="0" w:line="240" w:lineRule="auto"/>
    </w:pPr>
    <w:rPr>
      <w:rFonts w:ascii="Times New Roman" w:hAnsi="Times New Roman"/>
      <w:b/>
      <w:sz w:val="24"/>
      <w:szCs w:val="24"/>
    </w:rPr>
  </w:style>
  <w:style w:type="paragraph" w:customStyle="1" w:styleId="31">
    <w:name w:val="Стиль3"/>
    <w:basedOn w:val="a"/>
    <w:rsid w:val="00C1568A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rsid w:val="00C1568A"/>
    <w:rPr>
      <w:rFonts w:cs="Times New Roman"/>
    </w:rPr>
  </w:style>
  <w:style w:type="character" w:customStyle="1" w:styleId="apple-converted-space">
    <w:name w:val="apple-converted-space"/>
    <w:rsid w:val="00DF77B5"/>
    <w:rPr>
      <w:rFonts w:cs="Times New Roman"/>
    </w:rPr>
  </w:style>
  <w:style w:type="paragraph" w:styleId="a9">
    <w:name w:val="No Spacing"/>
    <w:uiPriority w:val="1"/>
    <w:qFormat/>
    <w:rsid w:val="00C80050"/>
    <w:rPr>
      <w:sz w:val="22"/>
      <w:szCs w:val="22"/>
      <w:lang w:eastAsia="en-US"/>
    </w:rPr>
  </w:style>
  <w:style w:type="character" w:customStyle="1" w:styleId="aa">
    <w:name w:val="Текст выделеный"/>
    <w:basedOn w:val="a0"/>
    <w:rsid w:val="00C80050"/>
    <w:rPr>
      <w:b/>
    </w:rPr>
  </w:style>
  <w:style w:type="paragraph" w:customStyle="1" w:styleId="Default">
    <w:name w:val="Default"/>
    <w:rsid w:val="00C8005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zrb.bashmed.ru/images/2010/razn/prikaz_minzdrafsoc/02_06_2010_n_415n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581</Words>
  <Characters>3312</Characters>
  <Application>Microsoft Office Word</Application>
  <DocSecurity>0</DocSecurity>
  <Lines>27</Lines>
  <Paragraphs>7</Paragraphs>
  <ScaleCrop>false</ScaleCrop>
  <Company>SPecialiST RePack</Company>
  <LinksUpToDate>false</LinksUpToDate>
  <CharactersWithSpaces>3886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Лена</cp:lastModifiedBy>
  <cp:revision>10</cp:revision>
  <dcterms:created xsi:type="dcterms:W3CDTF">2012-11-10T15:03:00Z</dcterms:created>
  <dcterms:modified xsi:type="dcterms:W3CDTF">2018-11-22T12:42:00Z</dcterms:modified>
</cp:coreProperties>
</file>